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6EC03A4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proofErr w:type="spellStart"/>
      <w:r w:rsidR="0076485F">
        <w:t>Collierley</w:t>
      </w:r>
      <w:proofErr w:type="spellEnd"/>
      <w:r w:rsidR="0076485F">
        <w:t xml:space="preserve"> Nursery and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338E5B6" w:rsidR="00751DED" w:rsidRDefault="0076485F">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28240DC" w:rsidR="00751DED" w:rsidRDefault="0076485F">
            <w:pPr>
              <w:pStyle w:val="TableRow"/>
            </w:pPr>
            <w:r>
              <w:t>6.10.24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3B9260B" w:rsidR="00751DED" w:rsidRDefault="0076485F">
            <w:pPr>
              <w:pStyle w:val="TableRow"/>
            </w:pPr>
            <w:r>
              <w:t>6.10.25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D2D326B" w:rsidR="00751DED" w:rsidRDefault="0076485F">
            <w:pPr>
              <w:pStyle w:val="TableRow"/>
            </w:pPr>
            <w:r>
              <w:t xml:space="preserve">Angela </w:t>
            </w:r>
            <w:proofErr w:type="spellStart"/>
            <w:r>
              <w:t>McDermid</w:t>
            </w:r>
            <w:proofErr w:type="spellEnd"/>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CAF01DE" w:rsidR="00751DED" w:rsidRDefault="0076485F">
            <w:pPr>
              <w:pStyle w:val="TableRow"/>
            </w:pPr>
            <w:r>
              <w:t xml:space="preserve">Angela </w:t>
            </w:r>
            <w:proofErr w:type="spellStart"/>
            <w:r>
              <w:t>McDermid</w:t>
            </w:r>
            <w:proofErr w:type="spellEnd"/>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1177" w14:textId="77777777" w:rsidR="00980C78" w:rsidRDefault="00980C78" w:rsidP="00980C78">
            <w:pPr>
              <w:suppressAutoHyphens w:val="0"/>
              <w:spacing w:after="0" w:line="240" w:lineRule="auto"/>
              <w:rPr>
                <w:rFonts w:cs="Arial"/>
                <w:color w:val="auto"/>
              </w:rPr>
            </w:pPr>
            <w:r>
              <w:rPr>
                <w:rFonts w:cs="Arial"/>
              </w:rPr>
              <w:t>North Tyneside Music Education Hub (North Tyneside Council)</w:t>
            </w:r>
          </w:p>
          <w:p w14:paraId="40985F27" w14:textId="5304A0E8" w:rsidR="00751DED" w:rsidRDefault="00145906" w:rsidP="00980C78">
            <w:pPr>
              <w:suppressAutoHyphens w:val="0"/>
              <w:spacing w:after="0" w:line="240" w:lineRule="auto"/>
              <w:rPr>
                <w:rFonts w:cs="Arial"/>
              </w:rPr>
            </w:pPr>
            <w:hyperlink r:id="rId7" w:history="1">
              <w:r w:rsidR="00980C78" w:rsidRPr="007946F6">
                <w:rPr>
                  <w:rStyle w:val="Hyperlink"/>
                  <w:rFonts w:cs="Arial"/>
                </w:rPr>
                <w:t>ntmeh.music@ntlp.org.uk</w:t>
              </w:r>
            </w:hyperlink>
          </w:p>
          <w:p w14:paraId="7AD564BA" w14:textId="5893FE87" w:rsidR="00980C78" w:rsidRPr="00980C78" w:rsidRDefault="00980C78" w:rsidP="00980C78">
            <w:pPr>
              <w:suppressAutoHyphens w:val="0"/>
              <w:spacing w:after="0" w:line="240" w:lineRule="auto"/>
              <w:rPr>
                <w:rFonts w:cs="Arial"/>
                <w:color w:val="auto"/>
              </w:rPr>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F58BD4F"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A1B2" w14:textId="1A901DAA" w:rsidR="00291CAA" w:rsidRPr="00291CAA" w:rsidRDefault="00291CAA" w:rsidP="00291CAA">
            <w:pPr>
              <w:pStyle w:val="NormalWeb"/>
              <w:rPr>
                <w:rFonts w:ascii="Arial" w:hAnsi="Arial" w:cs="Arial"/>
              </w:rPr>
            </w:pPr>
            <w:r w:rsidRPr="00291CAA">
              <w:rPr>
                <w:rFonts w:ascii="Arial" w:hAnsi="Arial" w:cs="Arial"/>
              </w:rPr>
              <w:t xml:space="preserve">We follow the </w:t>
            </w:r>
            <w:proofErr w:type="spellStart"/>
            <w:r>
              <w:rPr>
                <w:rFonts w:ascii="Arial" w:hAnsi="Arial" w:cs="Arial"/>
              </w:rPr>
              <w:t>Charanga</w:t>
            </w:r>
            <w:proofErr w:type="spellEnd"/>
            <w:r w:rsidRPr="00291CAA">
              <w:rPr>
                <w:rFonts w:ascii="Arial" w:hAnsi="Arial" w:cs="Arial"/>
              </w:rPr>
              <w:t xml:space="preserve"> Music Curriculum</w:t>
            </w:r>
            <w:r>
              <w:rPr>
                <w:rFonts w:ascii="Arial" w:hAnsi="Arial" w:cs="Arial"/>
              </w:rPr>
              <w:t xml:space="preserve">. This </w:t>
            </w:r>
            <w:r w:rsidRPr="00291CAA">
              <w:rPr>
                <w:rFonts w:ascii="Arial" w:hAnsi="Arial" w:cs="Arial"/>
              </w:rPr>
              <w:t>ensure</w:t>
            </w:r>
            <w:r>
              <w:rPr>
                <w:rFonts w:ascii="Arial" w:hAnsi="Arial" w:cs="Arial"/>
              </w:rPr>
              <w:t>s</w:t>
            </w:r>
            <w:r w:rsidRPr="00291CAA">
              <w:rPr>
                <w:rFonts w:ascii="Arial" w:hAnsi="Arial" w:cs="Arial"/>
              </w:rPr>
              <w:t xml:space="preserve"> that all children experience a broad and balanced music education. Our curriculum includes:</w:t>
            </w:r>
          </w:p>
          <w:p w14:paraId="4123C7BA" w14:textId="3821ECA9" w:rsidR="00291CAA" w:rsidRPr="00291CAA" w:rsidRDefault="00291CAA" w:rsidP="00291CAA">
            <w:pPr>
              <w:pStyle w:val="NormalWeb"/>
              <w:numPr>
                <w:ilvl w:val="0"/>
                <w:numId w:val="18"/>
              </w:numPr>
              <w:rPr>
                <w:rFonts w:ascii="Arial" w:hAnsi="Arial" w:cs="Arial"/>
              </w:rPr>
            </w:pPr>
            <w:r w:rsidRPr="00291CAA">
              <w:rPr>
                <w:rStyle w:val="Strong"/>
                <w:rFonts w:ascii="Arial" w:hAnsi="Arial" w:cs="Arial"/>
              </w:rPr>
              <w:t>Key Stage 1:</w:t>
            </w:r>
            <w:r w:rsidRPr="00291CAA">
              <w:rPr>
                <w:rFonts w:ascii="Arial" w:hAnsi="Arial" w:cs="Arial"/>
              </w:rPr>
              <w:t xml:space="preserve"> Children explore basic musical concepts such as rhythm, pitch, and dynamics. They engage in singing, body percussion, and learning simple instruments like the xylophone.</w:t>
            </w:r>
            <w:bookmarkStart w:id="16" w:name="_GoBack"/>
            <w:bookmarkEnd w:id="16"/>
          </w:p>
          <w:p w14:paraId="5FAA98C0" w14:textId="77777777" w:rsidR="00291CAA" w:rsidRPr="00291CAA" w:rsidRDefault="00291CAA" w:rsidP="00291CAA">
            <w:pPr>
              <w:pStyle w:val="NormalWeb"/>
              <w:numPr>
                <w:ilvl w:val="0"/>
                <w:numId w:val="18"/>
              </w:numPr>
              <w:rPr>
                <w:rFonts w:ascii="Arial" w:hAnsi="Arial" w:cs="Arial"/>
              </w:rPr>
            </w:pPr>
            <w:r w:rsidRPr="00291CAA">
              <w:rPr>
                <w:rStyle w:val="Strong"/>
                <w:rFonts w:ascii="Arial" w:hAnsi="Arial" w:cs="Arial"/>
              </w:rPr>
              <w:t>Key Stage 2:</w:t>
            </w:r>
            <w:r w:rsidRPr="00291CAA">
              <w:rPr>
                <w:rFonts w:ascii="Arial" w:hAnsi="Arial" w:cs="Arial"/>
              </w:rPr>
              <w:t xml:space="preserve"> Children further develop their understanding of musical notation and theory. They participate in whole-class ensemble teaching, learning to play a variety of instruments, including recorders, keyboards, and ukuleles. This includes reading music, playing in groups, and performing solo pieces.</w:t>
            </w:r>
          </w:p>
          <w:p w14:paraId="1E19ACA0" w14:textId="77777777" w:rsidR="00291CAA" w:rsidRPr="00291CAA" w:rsidRDefault="00291CAA" w:rsidP="00291CAA">
            <w:pPr>
              <w:pStyle w:val="Heading4"/>
              <w:rPr>
                <w:rFonts w:cs="Arial"/>
              </w:rPr>
            </w:pPr>
            <w:r w:rsidRPr="00291CAA">
              <w:rPr>
                <w:rStyle w:val="Strong"/>
                <w:rFonts w:cs="Arial"/>
                <w:b/>
                <w:bCs/>
              </w:rPr>
              <w:lastRenderedPageBreak/>
              <w:t>Access and Inclusion for Disabled and SEND Children</w:t>
            </w:r>
          </w:p>
          <w:p w14:paraId="5A0032AA" w14:textId="77777777" w:rsidR="00291CAA" w:rsidRPr="00291CAA" w:rsidRDefault="00291CAA" w:rsidP="00291CAA">
            <w:pPr>
              <w:pStyle w:val="NormalWeb"/>
              <w:rPr>
                <w:rFonts w:ascii="Arial" w:hAnsi="Arial" w:cs="Arial"/>
              </w:rPr>
            </w:pPr>
            <w:r w:rsidRPr="00291CAA">
              <w:rPr>
                <w:rFonts w:ascii="Arial" w:hAnsi="Arial" w:cs="Arial"/>
              </w:rPr>
              <w:t>We strive to ensure that all children, including those with SEND, have full access to the music curriculum. To support this, we:</w:t>
            </w:r>
          </w:p>
          <w:p w14:paraId="54A49AF8" w14:textId="77777777" w:rsidR="00291CAA" w:rsidRPr="00291CAA" w:rsidRDefault="00291CAA" w:rsidP="00291CAA">
            <w:pPr>
              <w:numPr>
                <w:ilvl w:val="0"/>
                <w:numId w:val="19"/>
              </w:numPr>
              <w:suppressAutoHyphens w:val="0"/>
              <w:autoSpaceDN/>
              <w:spacing w:before="100" w:beforeAutospacing="1" w:after="100" w:afterAutospacing="1" w:line="240" w:lineRule="auto"/>
              <w:rPr>
                <w:rFonts w:cs="Arial"/>
              </w:rPr>
            </w:pPr>
            <w:r w:rsidRPr="00291CAA">
              <w:rPr>
                <w:rStyle w:val="Strong"/>
                <w:rFonts w:cs="Arial"/>
              </w:rPr>
              <w:t>Adapt instruments</w:t>
            </w:r>
            <w:r w:rsidRPr="00291CAA">
              <w:rPr>
                <w:rFonts w:cs="Arial"/>
              </w:rPr>
              <w:t xml:space="preserve"> where necessary, using assistive technology or modified tools to make music accessible.</w:t>
            </w:r>
          </w:p>
          <w:p w14:paraId="49D9F58F" w14:textId="77777777" w:rsidR="00291CAA" w:rsidRPr="00291CAA" w:rsidRDefault="00291CAA" w:rsidP="00291CAA">
            <w:pPr>
              <w:numPr>
                <w:ilvl w:val="0"/>
                <w:numId w:val="19"/>
              </w:numPr>
              <w:suppressAutoHyphens w:val="0"/>
              <w:autoSpaceDN/>
              <w:spacing w:before="100" w:beforeAutospacing="1" w:after="100" w:afterAutospacing="1" w:line="240" w:lineRule="auto"/>
              <w:rPr>
                <w:rFonts w:cs="Arial"/>
              </w:rPr>
            </w:pPr>
            <w:r w:rsidRPr="00291CAA">
              <w:rPr>
                <w:rFonts w:cs="Arial"/>
              </w:rPr>
              <w:t xml:space="preserve">Provide </w:t>
            </w:r>
            <w:r w:rsidRPr="00291CAA">
              <w:rPr>
                <w:rStyle w:val="Strong"/>
                <w:rFonts w:cs="Arial"/>
              </w:rPr>
              <w:t>additional support</w:t>
            </w:r>
            <w:r w:rsidRPr="00291CAA">
              <w:rPr>
                <w:rFonts w:cs="Arial"/>
              </w:rPr>
              <w:t xml:space="preserve"> through one-to-one or small group instruction for children with specific needs.</w:t>
            </w:r>
          </w:p>
          <w:p w14:paraId="49AE4424" w14:textId="77777777" w:rsidR="00291CAA" w:rsidRPr="00291CAA" w:rsidRDefault="00291CAA" w:rsidP="00291CAA">
            <w:pPr>
              <w:numPr>
                <w:ilvl w:val="0"/>
                <w:numId w:val="19"/>
              </w:numPr>
              <w:suppressAutoHyphens w:val="0"/>
              <w:autoSpaceDN/>
              <w:spacing w:before="100" w:beforeAutospacing="1" w:after="100" w:afterAutospacing="1" w:line="240" w:lineRule="auto"/>
              <w:rPr>
                <w:rFonts w:cs="Arial"/>
              </w:rPr>
            </w:pPr>
            <w:r w:rsidRPr="00291CAA">
              <w:rPr>
                <w:rFonts w:cs="Arial"/>
              </w:rPr>
              <w:t xml:space="preserve">Collaborate with our SEND team to develop </w:t>
            </w:r>
            <w:r w:rsidRPr="00291CAA">
              <w:rPr>
                <w:rStyle w:val="Strong"/>
                <w:rFonts w:cs="Arial"/>
              </w:rPr>
              <w:t>personalised learning plans</w:t>
            </w:r>
            <w:r w:rsidRPr="00291CAA">
              <w:rPr>
                <w:rFonts w:cs="Arial"/>
              </w:rPr>
              <w:t xml:space="preserve"> that cater to the unique needs of each child, ensuring their progress in music is aligned with their abilities and developmental goals.</w:t>
            </w:r>
          </w:p>
          <w:p w14:paraId="67113041" w14:textId="77777777" w:rsidR="00291CAA" w:rsidRPr="00291CAA" w:rsidRDefault="00291CAA" w:rsidP="00291CAA">
            <w:pPr>
              <w:pStyle w:val="Heading4"/>
              <w:rPr>
                <w:rFonts w:cs="Arial"/>
              </w:rPr>
            </w:pPr>
            <w:r w:rsidRPr="00291CAA">
              <w:rPr>
                <w:rStyle w:val="Strong"/>
                <w:rFonts w:cs="Arial"/>
                <w:b/>
                <w:bCs/>
              </w:rPr>
              <w:t>Time Allocated for Curriculum Music</w:t>
            </w:r>
          </w:p>
          <w:p w14:paraId="19750AFA" w14:textId="77777777" w:rsidR="00291CAA" w:rsidRPr="00291CAA" w:rsidRDefault="00291CAA" w:rsidP="00291CAA">
            <w:pPr>
              <w:numPr>
                <w:ilvl w:val="0"/>
                <w:numId w:val="20"/>
              </w:numPr>
              <w:suppressAutoHyphens w:val="0"/>
              <w:autoSpaceDN/>
              <w:spacing w:before="100" w:beforeAutospacing="1" w:after="100" w:afterAutospacing="1" w:line="240" w:lineRule="auto"/>
              <w:rPr>
                <w:rFonts w:cs="Arial"/>
              </w:rPr>
            </w:pPr>
            <w:r w:rsidRPr="00291CAA">
              <w:rPr>
                <w:rStyle w:val="Strong"/>
                <w:rFonts w:cs="Arial"/>
              </w:rPr>
              <w:t>Key Stage 1:</w:t>
            </w:r>
            <w:r w:rsidRPr="00291CAA">
              <w:rPr>
                <w:rFonts w:cs="Arial"/>
              </w:rPr>
              <w:t xml:space="preserve"> Children have </w:t>
            </w:r>
            <w:r w:rsidRPr="00291CAA">
              <w:rPr>
                <w:rStyle w:val="Strong"/>
                <w:rFonts w:cs="Arial"/>
              </w:rPr>
              <w:t>30 minutes</w:t>
            </w:r>
            <w:r w:rsidRPr="00291CAA">
              <w:rPr>
                <w:rFonts w:cs="Arial"/>
              </w:rPr>
              <w:t xml:space="preserve"> of music lessons per week, with opportunities for additional practice and participation in singing assemblies.</w:t>
            </w:r>
          </w:p>
          <w:p w14:paraId="3A32D8BC" w14:textId="4B31E9E1" w:rsidR="00291CAA" w:rsidRPr="00291CAA" w:rsidRDefault="00291CAA" w:rsidP="00291CAA">
            <w:pPr>
              <w:numPr>
                <w:ilvl w:val="0"/>
                <w:numId w:val="20"/>
              </w:numPr>
              <w:suppressAutoHyphens w:val="0"/>
              <w:autoSpaceDN/>
              <w:spacing w:before="100" w:beforeAutospacing="1" w:after="100" w:afterAutospacing="1" w:line="240" w:lineRule="auto"/>
              <w:rPr>
                <w:rFonts w:cs="Arial"/>
              </w:rPr>
            </w:pPr>
            <w:r w:rsidRPr="00291CAA">
              <w:rPr>
                <w:rStyle w:val="Strong"/>
                <w:rFonts w:cs="Arial"/>
              </w:rPr>
              <w:t>Key Stage 2:</w:t>
            </w:r>
            <w:r w:rsidRPr="00291CAA">
              <w:rPr>
                <w:rFonts w:cs="Arial"/>
              </w:rPr>
              <w:t xml:space="preserve"> Children receive </w:t>
            </w:r>
            <w:r w:rsidRPr="00291CAA">
              <w:rPr>
                <w:rStyle w:val="Strong"/>
                <w:rFonts w:cs="Arial"/>
              </w:rPr>
              <w:t>30 minutes</w:t>
            </w:r>
            <w:r w:rsidRPr="00291CAA">
              <w:rPr>
                <w:rFonts w:cs="Arial"/>
              </w:rPr>
              <w:t xml:space="preserve"> of dedicated music lessons per week, incorporating both practical instrumental learning and music theory.</w:t>
            </w:r>
          </w:p>
          <w:p w14:paraId="4BB17BD0" w14:textId="77777777" w:rsidR="00291CAA" w:rsidRPr="00291CAA" w:rsidRDefault="00291CAA" w:rsidP="00291CAA">
            <w:pPr>
              <w:pStyle w:val="NormalWeb"/>
              <w:rPr>
                <w:rFonts w:ascii="Arial" w:hAnsi="Arial" w:cs="Arial"/>
              </w:rPr>
            </w:pPr>
            <w:r w:rsidRPr="00291CAA">
              <w:rPr>
                <w:rFonts w:ascii="Arial" w:hAnsi="Arial" w:cs="Arial"/>
              </w:rPr>
              <w:t>This time is complemented by additional opportunities to engage with music through co-curricular and extra-curricular activities.</w:t>
            </w:r>
          </w:p>
          <w:p w14:paraId="72E7BA65" w14:textId="77777777" w:rsidR="00291CAA" w:rsidRPr="00291CAA" w:rsidRDefault="00291CAA" w:rsidP="00291CAA">
            <w:pPr>
              <w:pStyle w:val="Heading4"/>
              <w:rPr>
                <w:rFonts w:cs="Arial"/>
              </w:rPr>
            </w:pPr>
            <w:r w:rsidRPr="00291CAA">
              <w:rPr>
                <w:rStyle w:val="Strong"/>
                <w:rFonts w:cs="Arial"/>
                <w:b/>
                <w:bCs/>
              </w:rPr>
              <w:t>Opportunities to Sing and Play Instruments</w:t>
            </w:r>
          </w:p>
          <w:p w14:paraId="3EE69ABF" w14:textId="77777777" w:rsidR="00291CAA" w:rsidRPr="00291CAA" w:rsidRDefault="00291CAA" w:rsidP="00291CAA">
            <w:pPr>
              <w:pStyle w:val="NormalWeb"/>
              <w:rPr>
                <w:rFonts w:ascii="Arial" w:hAnsi="Arial" w:cs="Arial"/>
              </w:rPr>
            </w:pPr>
            <w:r w:rsidRPr="00291CAA">
              <w:rPr>
                <w:rFonts w:ascii="Arial" w:hAnsi="Arial" w:cs="Arial"/>
              </w:rPr>
              <w:t xml:space="preserve">All children at </w:t>
            </w:r>
            <w:proofErr w:type="spellStart"/>
            <w:r w:rsidRPr="00291CAA">
              <w:rPr>
                <w:rFonts w:ascii="Arial" w:hAnsi="Arial" w:cs="Arial"/>
              </w:rPr>
              <w:t>Collierley</w:t>
            </w:r>
            <w:proofErr w:type="spellEnd"/>
            <w:r w:rsidRPr="00291CAA">
              <w:rPr>
                <w:rFonts w:ascii="Arial" w:hAnsi="Arial" w:cs="Arial"/>
              </w:rPr>
              <w:t xml:space="preserve"> have the chance to:</w:t>
            </w:r>
          </w:p>
          <w:p w14:paraId="2FCB5426" w14:textId="77777777" w:rsidR="00291CAA" w:rsidRPr="00291CAA" w:rsidRDefault="00291CAA" w:rsidP="00291CAA">
            <w:pPr>
              <w:numPr>
                <w:ilvl w:val="0"/>
                <w:numId w:val="21"/>
              </w:numPr>
              <w:suppressAutoHyphens w:val="0"/>
              <w:autoSpaceDN/>
              <w:spacing w:before="100" w:beforeAutospacing="1" w:after="100" w:afterAutospacing="1" w:line="240" w:lineRule="auto"/>
              <w:rPr>
                <w:rFonts w:cs="Arial"/>
              </w:rPr>
            </w:pPr>
            <w:r w:rsidRPr="00291CAA">
              <w:rPr>
                <w:rStyle w:val="Strong"/>
                <w:rFonts w:cs="Arial"/>
              </w:rPr>
              <w:t>Learn to sing</w:t>
            </w:r>
            <w:r w:rsidRPr="00291CAA">
              <w:rPr>
                <w:rFonts w:cs="Arial"/>
              </w:rPr>
              <w:t xml:space="preserve"> as part of whole-class lessons, school assemblies, and choirs.</w:t>
            </w:r>
          </w:p>
          <w:p w14:paraId="26680994" w14:textId="76662329" w:rsidR="00291CAA" w:rsidRPr="00291CAA" w:rsidRDefault="00291CAA" w:rsidP="00291CAA">
            <w:pPr>
              <w:numPr>
                <w:ilvl w:val="0"/>
                <w:numId w:val="21"/>
              </w:numPr>
              <w:suppressAutoHyphens w:val="0"/>
              <w:autoSpaceDN/>
              <w:spacing w:before="100" w:beforeAutospacing="1" w:after="100" w:afterAutospacing="1" w:line="240" w:lineRule="auto"/>
              <w:rPr>
                <w:rFonts w:cs="Arial"/>
              </w:rPr>
            </w:pPr>
            <w:r w:rsidRPr="00291CAA">
              <w:rPr>
                <w:rFonts w:cs="Arial"/>
              </w:rPr>
              <w:t xml:space="preserve">Participate in </w:t>
            </w:r>
            <w:r w:rsidRPr="00291CAA">
              <w:rPr>
                <w:rStyle w:val="Strong"/>
                <w:rFonts w:cs="Arial"/>
              </w:rPr>
              <w:t>whole-class ensemble teaching</w:t>
            </w:r>
            <w:r w:rsidRPr="00291CAA">
              <w:rPr>
                <w:rFonts w:cs="Arial"/>
              </w:rPr>
              <w:t>, where they learn</w:t>
            </w:r>
            <w:r w:rsidRPr="00291CAA">
              <w:rPr>
                <w:rFonts w:cs="Arial"/>
              </w:rPr>
              <w:t xml:space="preserve"> instruments such as recorders or ukuleles</w:t>
            </w:r>
            <w:r w:rsidRPr="00291CAA">
              <w:rPr>
                <w:rFonts w:cs="Arial"/>
              </w:rPr>
              <w:t>. Every child, regardless of skill level, is encouraged to participate, with additional support provided where necessary.</w:t>
            </w:r>
          </w:p>
          <w:p w14:paraId="7AD564C9" w14:textId="4FBDBBE2" w:rsidR="00751DED" w:rsidRPr="00291CAA" w:rsidRDefault="00751DED" w:rsidP="00291CAA">
            <w:pPr>
              <w:spacing w:before="120" w:after="120"/>
              <w:rPr>
                <w:rFonts w:cs="Arial"/>
              </w:rPr>
            </w:pP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A458" w14:textId="4629E7DA" w:rsidR="0076485F" w:rsidRDefault="0076485F">
            <w:pPr>
              <w:spacing w:before="120" w:after="120"/>
            </w:pPr>
            <w:r>
              <w:t xml:space="preserve">As an </w:t>
            </w:r>
            <w:r w:rsidR="00563440">
              <w:t>extra-curricular</w:t>
            </w:r>
            <w:r>
              <w:t xml:space="preserve"> activity we have a choir who work towards the aim of performing for local events and at the local residential homes.</w:t>
            </w:r>
          </w:p>
          <w:p w14:paraId="05046C9B" w14:textId="5D526CD0" w:rsidR="0076485F" w:rsidRDefault="0076485F">
            <w:pPr>
              <w:spacing w:before="120" w:after="120"/>
            </w:pPr>
            <w:r>
              <w:t>In 2023 – 2024 we worked with South Stanley Infant School on a joint choir and performance with over 40 children performing to an audience of over 500 at the outdoor SLP Music Festival.  This will be repeated this year.</w:t>
            </w:r>
          </w:p>
          <w:p w14:paraId="26249BD0" w14:textId="7CE44567" w:rsidR="0076485F" w:rsidRDefault="0076485F">
            <w:pPr>
              <w:spacing w:before="120" w:after="120"/>
            </w:pPr>
            <w:r>
              <w:t xml:space="preserve">As part of SLP we support children in developing their musical talents and provide an annual talent show.  Children are encouraged to work on their auditions and perform to </w:t>
            </w:r>
            <w:r>
              <w:lastRenderedPageBreak/>
              <w:t>the whole school.  Only three lucky performers get through to perform at the prestigious talent sho</w:t>
            </w:r>
            <w:r w:rsidR="00054DFB">
              <w:t xml:space="preserve">w, on a professional stage with sound and lights.  These children work with Ellie </w:t>
            </w:r>
            <w:proofErr w:type="spellStart"/>
            <w:r w:rsidR="00054DFB">
              <w:t>Caile</w:t>
            </w:r>
            <w:proofErr w:type="spellEnd"/>
            <w:r w:rsidR="00054DFB">
              <w:t>, female solo singer on developing their performance.</w:t>
            </w:r>
          </w:p>
          <w:p w14:paraId="7AD564D5" w14:textId="36EC19AA" w:rsidR="00751DED" w:rsidRDefault="00751DED"/>
        </w:tc>
      </w:tr>
    </w:tbl>
    <w:p w14:paraId="7AD564D7" w14:textId="4BD6A71D" w:rsidR="00751DED" w:rsidRDefault="00F15877">
      <w:pPr>
        <w:pStyle w:val="Heading2"/>
        <w:spacing w:before="600"/>
      </w:pPr>
      <w:r>
        <w:lastRenderedPageBreak/>
        <w:t xml:space="preserve">Part C: Musical </w:t>
      </w:r>
      <w:r w:rsidR="00054DFB">
        <w:t>Performances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D" w14:textId="52C65DF2" w:rsidR="00751DED" w:rsidRDefault="00054DFB">
            <w:pPr>
              <w:spacing w:before="120" w:after="120"/>
            </w:pPr>
            <w:r>
              <w:t>In Early Years, all children are involved in musical performances at Christmas and at the end of the academic year.  They work on their confidence in performing in front of others, both speaking, moving</w:t>
            </w:r>
            <w:r w:rsidR="00563440">
              <w:t xml:space="preserve"> and singing as well as wearing a costume.</w:t>
            </w:r>
          </w:p>
          <w:p w14:paraId="0D342967" w14:textId="0D2DE200" w:rsidR="00054DFB" w:rsidRDefault="00054DFB">
            <w:pPr>
              <w:spacing w:before="120" w:after="120"/>
            </w:pPr>
          </w:p>
          <w:p w14:paraId="6000A24D" w14:textId="4F553CC0" w:rsidR="00980C78" w:rsidRDefault="00054DFB">
            <w:pPr>
              <w:spacing w:before="120" w:after="120"/>
            </w:pPr>
            <w:r>
              <w:t>During the Autumn Term we have a performing arts club who work on developing the Christmas production.  The children work as dancers, singers, actors, back stage support – making costumes, staging and props led by school’s skilled performing arts staff.  The children all develop their skills as performers and are encouraged to implement some of the confidence that they see from performers on our annual theatre t</w:t>
            </w:r>
            <w:r w:rsidR="00980C78">
              <w:t>r</w:t>
            </w:r>
            <w:r>
              <w:t>ip.</w:t>
            </w:r>
          </w:p>
          <w:p w14:paraId="6058B1F3" w14:textId="3DCA537C" w:rsidR="00980C78" w:rsidRDefault="00980C78">
            <w:pPr>
              <w:spacing w:before="120" w:after="120"/>
            </w:pPr>
            <w:r>
              <w:t>Every class works on their own class performance which is performed for their parents.  The class works together to develop the script, arrange/write songs with musical accompaniment, choreograph dances and learn their parts. They take on all the roles required for a stage show; organising advertising, making brochure, making props etc.</w:t>
            </w:r>
          </w:p>
          <w:p w14:paraId="7AD564DE" w14:textId="1E74C57A" w:rsidR="00751DED" w:rsidRDefault="00751DED">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8BEA" w14:textId="7C098B71" w:rsidR="00980C78" w:rsidRPr="00563440" w:rsidRDefault="00980C78" w:rsidP="00980C78">
            <w:pPr>
              <w:pStyle w:val="NormalWeb"/>
              <w:rPr>
                <w:rFonts w:ascii="Arial" w:hAnsi="Arial" w:cs="Arial"/>
              </w:rPr>
            </w:pPr>
            <w:r w:rsidRPr="00563440">
              <w:rPr>
                <w:rStyle w:val="Strong"/>
                <w:rFonts w:ascii="Arial" w:hAnsi="Arial" w:cs="Arial"/>
              </w:rPr>
              <w:t>Curriculum Design</w:t>
            </w:r>
            <w:r w:rsidR="00563440" w:rsidRPr="00563440">
              <w:rPr>
                <w:rFonts w:ascii="Arial" w:hAnsi="Arial" w:cs="Arial"/>
              </w:rPr>
              <w:t xml:space="preserve">: Explore the </w:t>
            </w:r>
            <w:r w:rsidRPr="00563440">
              <w:rPr>
                <w:rFonts w:ascii="Arial" w:hAnsi="Arial" w:cs="Arial"/>
              </w:rPr>
              <w:t>develop</w:t>
            </w:r>
            <w:r w:rsidR="00563440" w:rsidRPr="00563440">
              <w:rPr>
                <w:rFonts w:ascii="Arial" w:hAnsi="Arial" w:cs="Arial"/>
              </w:rPr>
              <w:t>ment of</w:t>
            </w:r>
            <w:r w:rsidRPr="00563440">
              <w:rPr>
                <w:rFonts w:ascii="Arial" w:hAnsi="Arial" w:cs="Arial"/>
              </w:rPr>
              <w:t xml:space="preserve"> a comprehensive music curriculum that </w:t>
            </w:r>
            <w:r w:rsidR="00563440" w:rsidRPr="00563440">
              <w:rPr>
                <w:rFonts w:ascii="Arial" w:hAnsi="Arial" w:cs="Arial"/>
              </w:rPr>
              <w:t xml:space="preserve">is not </w:t>
            </w:r>
            <w:proofErr w:type="spellStart"/>
            <w:r w:rsidR="00563440" w:rsidRPr="00563440">
              <w:rPr>
                <w:rFonts w:ascii="Arial" w:hAnsi="Arial" w:cs="Arial"/>
              </w:rPr>
              <w:t>Charanga</w:t>
            </w:r>
            <w:proofErr w:type="spellEnd"/>
            <w:r w:rsidR="00563440" w:rsidRPr="00563440">
              <w:rPr>
                <w:rFonts w:ascii="Arial" w:hAnsi="Arial" w:cs="Arial"/>
              </w:rPr>
              <w:t xml:space="preserve">. One that </w:t>
            </w:r>
            <w:r w:rsidRPr="00563440">
              <w:rPr>
                <w:rFonts w:ascii="Arial" w:hAnsi="Arial" w:cs="Arial"/>
              </w:rPr>
              <w:t>meets national standards while also being flexible enough to adapt to children's interests and cultural backgrounds.</w:t>
            </w:r>
          </w:p>
          <w:p w14:paraId="3C12F28C" w14:textId="77777777" w:rsidR="00563440" w:rsidRDefault="00980C78" w:rsidP="00980C78">
            <w:pPr>
              <w:pStyle w:val="NormalWeb"/>
              <w:rPr>
                <w:rFonts w:ascii="Arial" w:hAnsi="Arial" w:cs="Arial"/>
              </w:rPr>
            </w:pPr>
            <w:r w:rsidRPr="00563440">
              <w:rPr>
                <w:rStyle w:val="Strong"/>
                <w:rFonts w:ascii="Arial" w:hAnsi="Arial" w:cs="Arial"/>
              </w:rPr>
              <w:t>Teaching and Learning</w:t>
            </w:r>
            <w:r w:rsidRPr="00563440">
              <w:rPr>
                <w:rFonts w:ascii="Arial" w:hAnsi="Arial" w:cs="Arial"/>
              </w:rPr>
              <w:t>: Invest in professional development for teachers to enhance their music education skills, fostering a positive learning environment where all children feel encouraged to participate and express themselves musically.</w:t>
            </w:r>
          </w:p>
          <w:p w14:paraId="6A409485" w14:textId="3BB10936" w:rsidR="00980C78" w:rsidRPr="00563440" w:rsidRDefault="00980C78" w:rsidP="00980C78">
            <w:pPr>
              <w:pStyle w:val="NormalWeb"/>
              <w:rPr>
                <w:rFonts w:ascii="Arial" w:hAnsi="Arial" w:cs="Arial"/>
              </w:rPr>
            </w:pPr>
            <w:r w:rsidRPr="00563440">
              <w:rPr>
                <w:rStyle w:val="Strong"/>
                <w:rFonts w:ascii="Arial" w:hAnsi="Arial" w:cs="Arial"/>
              </w:rPr>
              <w:lastRenderedPageBreak/>
              <w:t>Resources and Facilities</w:t>
            </w:r>
            <w:r w:rsidR="00563440" w:rsidRPr="00563440">
              <w:rPr>
                <w:rFonts w:ascii="Arial" w:hAnsi="Arial" w:cs="Arial"/>
              </w:rPr>
              <w:t xml:space="preserve">: Upgrade the school’s music room and instruments, make it </w:t>
            </w:r>
            <w:r w:rsidRPr="00563440">
              <w:rPr>
                <w:rFonts w:ascii="Arial" w:hAnsi="Arial" w:cs="Arial"/>
              </w:rPr>
              <w:t xml:space="preserve">equipped </w:t>
            </w:r>
            <w:r w:rsidR="00563440" w:rsidRPr="00563440">
              <w:rPr>
                <w:rFonts w:ascii="Arial" w:hAnsi="Arial" w:cs="Arial"/>
              </w:rPr>
              <w:t xml:space="preserve">with </w:t>
            </w:r>
            <w:r w:rsidRPr="00563440">
              <w:rPr>
                <w:rFonts w:ascii="Arial" w:hAnsi="Arial" w:cs="Arial"/>
              </w:rPr>
              <w:t>technology for music production, and access to online resources and apps that support music learning.</w:t>
            </w:r>
          </w:p>
          <w:p w14:paraId="4A8EA81A" w14:textId="3DB1D53F" w:rsidR="00980C78" w:rsidRPr="00563440" w:rsidRDefault="00980C78" w:rsidP="00980C78">
            <w:pPr>
              <w:pStyle w:val="NormalWeb"/>
              <w:rPr>
                <w:rFonts w:ascii="Arial" w:hAnsi="Arial" w:cs="Arial"/>
              </w:rPr>
            </w:pPr>
            <w:r w:rsidRPr="00563440">
              <w:rPr>
                <w:rStyle w:val="Strong"/>
                <w:rFonts w:ascii="Arial" w:hAnsi="Arial" w:cs="Arial"/>
              </w:rPr>
              <w:t>Extra-Curricular Activities</w:t>
            </w:r>
            <w:r w:rsidRPr="00563440">
              <w:rPr>
                <w:rFonts w:ascii="Arial" w:hAnsi="Arial" w:cs="Arial"/>
              </w:rPr>
              <w:t>: Expand the range of extra-curricul</w:t>
            </w:r>
            <w:r w:rsidR="00563440" w:rsidRPr="00563440">
              <w:rPr>
                <w:rFonts w:ascii="Arial" w:hAnsi="Arial" w:cs="Arial"/>
              </w:rPr>
              <w:t xml:space="preserve">ar music opportunities, </w:t>
            </w:r>
            <w:r w:rsidRPr="00563440">
              <w:rPr>
                <w:rFonts w:ascii="Arial" w:hAnsi="Arial" w:cs="Arial"/>
              </w:rPr>
              <w:t>ensuring all children have access to participate, regardless of their skill level.</w:t>
            </w:r>
          </w:p>
          <w:p w14:paraId="5DD3DBF7" w14:textId="79BCA56A" w:rsidR="00980C78" w:rsidRPr="00563440" w:rsidRDefault="00980C78" w:rsidP="00980C78">
            <w:pPr>
              <w:pStyle w:val="NormalWeb"/>
              <w:rPr>
                <w:rFonts w:ascii="Arial" w:hAnsi="Arial" w:cs="Arial"/>
              </w:rPr>
            </w:pPr>
            <w:r w:rsidRPr="00563440">
              <w:rPr>
                <w:rStyle w:val="Strong"/>
                <w:rFonts w:ascii="Arial" w:hAnsi="Arial" w:cs="Arial"/>
              </w:rPr>
              <w:t>Community Engagement</w:t>
            </w:r>
            <w:r w:rsidRPr="00563440">
              <w:rPr>
                <w:rFonts w:ascii="Arial" w:hAnsi="Arial" w:cs="Arial"/>
              </w:rPr>
              <w:t xml:space="preserve">: Create partnerships with local musicians, music organisations, and cultural institutions to provide children with real-world music experiences, such </w:t>
            </w:r>
            <w:r w:rsidR="00563440" w:rsidRPr="00563440">
              <w:rPr>
                <w:rFonts w:ascii="Arial" w:hAnsi="Arial" w:cs="Arial"/>
              </w:rPr>
              <w:t>as workshops and performances.</w:t>
            </w:r>
          </w:p>
          <w:p w14:paraId="23AA6980" w14:textId="6F7346CC" w:rsidR="00980C78" w:rsidRPr="00563440" w:rsidRDefault="00980C78" w:rsidP="00980C78">
            <w:pPr>
              <w:pStyle w:val="NormalWeb"/>
              <w:rPr>
                <w:rFonts w:ascii="Arial" w:hAnsi="Arial" w:cs="Arial"/>
              </w:rPr>
            </w:pPr>
            <w:r w:rsidRPr="00563440">
              <w:rPr>
                <w:rStyle w:val="Strong"/>
                <w:rFonts w:ascii="Arial" w:hAnsi="Arial" w:cs="Arial"/>
              </w:rPr>
              <w:t>Assessment and Progression</w:t>
            </w:r>
            <w:r w:rsidRPr="00563440">
              <w:rPr>
                <w:rFonts w:ascii="Arial" w:hAnsi="Arial" w:cs="Arial"/>
              </w:rPr>
              <w:t>: Implement effective assessment strategies that track children’s musical progress and skills development, ensuring feedback is constructive and encourages continuous improvement.</w:t>
            </w:r>
          </w:p>
          <w:p w14:paraId="5B9E1403" w14:textId="40083A99" w:rsidR="00980C78" w:rsidRPr="00563440" w:rsidRDefault="00980C78" w:rsidP="00980C78">
            <w:pPr>
              <w:pStyle w:val="NormalWeb"/>
              <w:rPr>
                <w:rFonts w:ascii="Arial" w:hAnsi="Arial" w:cs="Arial"/>
              </w:rPr>
            </w:pPr>
            <w:r w:rsidRPr="00563440">
              <w:rPr>
                <w:rStyle w:val="Strong"/>
                <w:rFonts w:ascii="Arial" w:hAnsi="Arial" w:cs="Arial"/>
              </w:rPr>
              <w:t>Inclusivity and Diversity</w:t>
            </w:r>
            <w:r w:rsidRPr="00563440">
              <w:rPr>
                <w:rFonts w:ascii="Arial" w:hAnsi="Arial" w:cs="Arial"/>
              </w:rPr>
              <w:t>: Promote an inclusive music programme that celebrates cultural diversity, offering children the chance to explore music from various traditions and backgrounds, and ensuring every child feels represented and valued.</w:t>
            </w:r>
          </w:p>
          <w:p w14:paraId="7AD564E4" w14:textId="3A8E3D0E" w:rsidR="00751DED" w:rsidRDefault="00751DED" w:rsidP="00980C78">
            <w:pPr>
              <w:pStyle w:val="NormalWeb"/>
            </w:pP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77777777" w:rsidR="00751DED" w:rsidRDefault="00F158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14:paraId="7AD564E8" w14:textId="77777777" w:rsidR="00751DED" w:rsidRDefault="00F15877">
            <w:pPr>
              <w:spacing w:before="120" w:after="120"/>
            </w:pPr>
            <w:r>
              <w:rPr>
                <w:rFonts w:cs="Arial"/>
              </w:rPr>
              <w:t xml:space="preserve">The Department for Education publishes a </w:t>
            </w:r>
            <w:hyperlink r:id="rId8"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9"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77777777" w:rsidR="00751DED" w:rsidRDefault="00F15877">
            <w:pPr>
              <w:spacing w:before="120" w:after="120"/>
            </w:pPr>
            <w:r>
              <w:rPr>
                <w:rFonts w:cs="Arial"/>
              </w:rPr>
              <w:t>If your school is part of a multi-academy trust with a trust-wide music development plan, you may also want to include a link to any published information on this plan.</w:t>
            </w:r>
          </w:p>
        </w:tc>
      </w:tr>
      <w:bookmarkEnd w:id="14"/>
      <w:bookmarkEnd w:id="15"/>
      <w:bookmarkEnd w:id="17"/>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19DB" w14:textId="77777777" w:rsidR="00145906" w:rsidRDefault="00145906">
      <w:pPr>
        <w:spacing w:after="0" w:line="240" w:lineRule="auto"/>
      </w:pPr>
      <w:r>
        <w:separator/>
      </w:r>
    </w:p>
  </w:endnote>
  <w:endnote w:type="continuationSeparator" w:id="0">
    <w:p w14:paraId="5123955C" w14:textId="77777777" w:rsidR="00145906" w:rsidRDefault="0014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0487B51D" w:rsidR="00F15877" w:rsidRDefault="00F15877">
    <w:pPr>
      <w:pStyle w:val="Footer"/>
      <w:ind w:firstLine="4513"/>
    </w:pPr>
    <w:r>
      <w:fldChar w:fldCharType="begin"/>
    </w:r>
    <w:r>
      <w:instrText xml:space="preserve"> PAGE </w:instrText>
    </w:r>
    <w:r>
      <w:fldChar w:fldCharType="separate"/>
    </w:r>
    <w:r w:rsidR="00291CAA">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BBD98" w14:textId="77777777" w:rsidR="00145906" w:rsidRDefault="00145906">
      <w:pPr>
        <w:spacing w:after="0" w:line="240" w:lineRule="auto"/>
      </w:pPr>
      <w:r>
        <w:separator/>
      </w:r>
    </w:p>
  </w:footnote>
  <w:footnote w:type="continuationSeparator" w:id="0">
    <w:p w14:paraId="1937A12A" w14:textId="77777777" w:rsidR="00145906" w:rsidRDefault="0014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4DFB"/>
    <w:multiLevelType w:val="multilevel"/>
    <w:tmpl w:val="C22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E63D24"/>
    <w:multiLevelType w:val="multilevel"/>
    <w:tmpl w:val="79E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35918E7"/>
    <w:multiLevelType w:val="multilevel"/>
    <w:tmpl w:val="1782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9614961"/>
    <w:multiLevelType w:val="multilevel"/>
    <w:tmpl w:val="C688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4"/>
  </w:num>
  <w:num w:numId="4">
    <w:abstractNumId w:val="18"/>
  </w:num>
  <w:num w:numId="5">
    <w:abstractNumId w:val="12"/>
  </w:num>
  <w:num w:numId="6">
    <w:abstractNumId w:val="14"/>
  </w:num>
  <w:num w:numId="7">
    <w:abstractNumId w:val="13"/>
  </w:num>
  <w:num w:numId="8">
    <w:abstractNumId w:val="9"/>
  </w:num>
  <w:num w:numId="9">
    <w:abstractNumId w:val="6"/>
  </w:num>
  <w:num w:numId="10">
    <w:abstractNumId w:val="1"/>
  </w:num>
  <w:num w:numId="11">
    <w:abstractNumId w:val="11"/>
  </w:num>
  <w:num w:numId="12">
    <w:abstractNumId w:val="7"/>
  </w:num>
  <w:num w:numId="13">
    <w:abstractNumId w:val="8"/>
  </w:num>
  <w:num w:numId="14">
    <w:abstractNumId w:val="16"/>
  </w:num>
  <w:num w:numId="15">
    <w:abstractNumId w:val="10"/>
  </w:num>
  <w:num w:numId="16">
    <w:abstractNumId w:val="3"/>
  </w:num>
  <w:num w:numId="17">
    <w:abstractNumId w:val="2"/>
  </w:num>
  <w:num w:numId="18">
    <w:abstractNumId w:val="0"/>
  </w:num>
  <w:num w:numId="19">
    <w:abstractNumId w:val="17"/>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54DFB"/>
    <w:rsid w:val="00145906"/>
    <w:rsid w:val="00291CAA"/>
    <w:rsid w:val="00324558"/>
    <w:rsid w:val="00417C7A"/>
    <w:rsid w:val="00476E61"/>
    <w:rsid w:val="005550AC"/>
    <w:rsid w:val="00563440"/>
    <w:rsid w:val="00586C25"/>
    <w:rsid w:val="00751DED"/>
    <w:rsid w:val="0076485F"/>
    <w:rsid w:val="00980C78"/>
    <w:rsid w:val="00A00E1D"/>
    <w:rsid w:val="00A8747C"/>
    <w:rsid w:val="00B20B7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980C78"/>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980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3414">
      <w:bodyDiv w:val="1"/>
      <w:marLeft w:val="0"/>
      <w:marRight w:val="0"/>
      <w:marTop w:val="0"/>
      <w:marBottom w:val="0"/>
      <w:divBdr>
        <w:top w:val="none" w:sz="0" w:space="0" w:color="auto"/>
        <w:left w:val="none" w:sz="0" w:space="0" w:color="auto"/>
        <w:bottom w:val="none" w:sz="0" w:space="0" w:color="auto"/>
        <w:right w:val="none" w:sz="0" w:space="0" w:color="auto"/>
      </w:divBdr>
    </w:div>
    <w:div w:id="162820648">
      <w:bodyDiv w:val="1"/>
      <w:marLeft w:val="0"/>
      <w:marRight w:val="0"/>
      <w:marTop w:val="0"/>
      <w:marBottom w:val="0"/>
      <w:divBdr>
        <w:top w:val="none" w:sz="0" w:space="0" w:color="auto"/>
        <w:left w:val="none" w:sz="0" w:space="0" w:color="auto"/>
        <w:bottom w:val="none" w:sz="0" w:space="0" w:color="auto"/>
        <w:right w:val="none" w:sz="0" w:space="0" w:color="auto"/>
      </w:divBdr>
    </w:div>
    <w:div w:id="999424695">
      <w:bodyDiv w:val="1"/>
      <w:marLeft w:val="0"/>
      <w:marRight w:val="0"/>
      <w:marTop w:val="0"/>
      <w:marBottom w:val="0"/>
      <w:divBdr>
        <w:top w:val="none" w:sz="0" w:space="0" w:color="auto"/>
        <w:left w:val="none" w:sz="0" w:space="0" w:color="auto"/>
        <w:bottom w:val="none" w:sz="0" w:space="0" w:color="auto"/>
        <w:right w:val="none" w:sz="0" w:space="0" w:color="auto"/>
      </w:divBdr>
    </w:div>
    <w:div w:id="1044140049">
      <w:bodyDiv w:val="1"/>
      <w:marLeft w:val="0"/>
      <w:marRight w:val="0"/>
      <w:marTop w:val="0"/>
      <w:marBottom w:val="0"/>
      <w:divBdr>
        <w:top w:val="none" w:sz="0" w:space="0" w:color="auto"/>
        <w:left w:val="none" w:sz="0" w:space="0" w:color="auto"/>
        <w:bottom w:val="none" w:sz="0" w:space="0" w:color="auto"/>
        <w:right w:val="none" w:sz="0" w:space="0" w:color="auto"/>
      </w:divBdr>
    </w:div>
    <w:div w:id="1116481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sic-education-information-for-parents-and-young-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tmeh.music@ntlp.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rtscouncil.org.uk/MusicEducationH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PC</cp:lastModifiedBy>
  <cp:revision>3</cp:revision>
  <cp:lastPrinted>2014-09-18T05:26:00Z</cp:lastPrinted>
  <dcterms:created xsi:type="dcterms:W3CDTF">2024-10-06T21:26:00Z</dcterms:created>
  <dcterms:modified xsi:type="dcterms:W3CDTF">2024-10-06T21:37:00Z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